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21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color w:val="000000" w:themeColor="text1"/>
        </w:rPr>
      </w:pPr>
      <w:r w:rsidRPr="00FA7521">
        <w:rPr>
          <w:rStyle w:val="a4"/>
          <w:color w:val="000000" w:themeColor="text1"/>
        </w:rPr>
        <w:t xml:space="preserve">Анализ финансовых, экономических, социальных и иных показателей развития малого и среднего предпринимательства на территории 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center"/>
        <w:rPr>
          <w:color w:val="000000" w:themeColor="text1"/>
        </w:rPr>
      </w:pPr>
      <w:proofErr w:type="spellStart"/>
      <w:r w:rsidRPr="00FA7521">
        <w:rPr>
          <w:rStyle w:val="a4"/>
          <w:color w:val="000000" w:themeColor="text1"/>
        </w:rPr>
        <w:t>Кр</w:t>
      </w:r>
      <w:r w:rsidR="00D37F54">
        <w:rPr>
          <w:rStyle w:val="a4"/>
          <w:color w:val="000000" w:themeColor="text1"/>
        </w:rPr>
        <w:t>асномихайловского</w:t>
      </w:r>
      <w:proofErr w:type="spellEnd"/>
      <w:r w:rsidR="00D37F54">
        <w:rPr>
          <w:rStyle w:val="a4"/>
          <w:color w:val="000000" w:themeColor="text1"/>
        </w:rPr>
        <w:t xml:space="preserve"> СМО РК за 2023</w:t>
      </w:r>
      <w:r w:rsidRPr="00FA7521">
        <w:rPr>
          <w:rStyle w:val="a4"/>
          <w:color w:val="000000" w:themeColor="text1"/>
        </w:rPr>
        <w:t>год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b/>
          <w:bCs/>
          <w:color w:val="000000" w:themeColor="text1"/>
        </w:rPr>
        <w:t>1. О количестве субъектов малого и среднего предпринимательства и об их классификации по видам экономической деятельности,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>Структура малых предприятий по видам экономической деятельности в течение ряда лет остается практически неизменной. Сфера выращивания зерновых является наиболее предпочтительной для малого бизнеса.</w:t>
      </w:r>
      <w:r w:rsidR="00FA7521" w:rsidRPr="00FA7521">
        <w:rPr>
          <w:color w:val="000000" w:themeColor="text1"/>
        </w:rPr>
        <w:t xml:space="preserve"> </w:t>
      </w:r>
      <w:r w:rsidRPr="00FA7521">
        <w:rPr>
          <w:color w:val="000000" w:themeColor="text1"/>
        </w:rPr>
        <w:t>По данным Единого реестра субъектов малого и среднего предпринимательства ФНС России на 10 января 202</w:t>
      </w:r>
      <w:r w:rsidR="00D37F54">
        <w:rPr>
          <w:color w:val="000000" w:themeColor="text1"/>
        </w:rPr>
        <w:t>4</w:t>
      </w:r>
      <w:r w:rsidRPr="00FA7521">
        <w:rPr>
          <w:color w:val="000000" w:themeColor="text1"/>
        </w:rPr>
        <w:t xml:space="preserve"> года зарегистрировано </w:t>
      </w:r>
      <w:r w:rsidR="00D37F54">
        <w:rPr>
          <w:color w:val="000000" w:themeColor="text1"/>
        </w:rPr>
        <w:t>90</w:t>
      </w:r>
      <w:r w:rsidRPr="00FA7521">
        <w:rPr>
          <w:color w:val="000000" w:themeColor="text1"/>
        </w:rPr>
        <w:t xml:space="preserve"> субъекта малого предпринимательства, в том числе юридических лиц – </w:t>
      </w:r>
      <w:r w:rsidR="00D37F54">
        <w:rPr>
          <w:color w:val="000000" w:themeColor="text1"/>
        </w:rPr>
        <w:t>2</w:t>
      </w:r>
      <w:r w:rsidRPr="00FA7521">
        <w:rPr>
          <w:color w:val="000000" w:themeColor="text1"/>
        </w:rPr>
        <w:t xml:space="preserve">, индивидуальных </w:t>
      </w:r>
      <w:r w:rsidR="00D37F54">
        <w:rPr>
          <w:color w:val="000000" w:themeColor="text1"/>
        </w:rPr>
        <w:t>предпринимателей - 88</w:t>
      </w:r>
      <w:r w:rsidRPr="00FA7521">
        <w:rPr>
          <w:color w:val="000000" w:themeColor="text1"/>
        </w:rPr>
        <w:t>. Из них по основным видам деятельности: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>- выращивание зерновых культур – 3</w:t>
      </w:r>
      <w:r w:rsidR="00D37F54">
        <w:rPr>
          <w:color w:val="000000" w:themeColor="text1"/>
        </w:rPr>
        <w:t>2</w:t>
      </w:r>
      <w:r w:rsidRPr="00FA7521">
        <w:rPr>
          <w:color w:val="000000" w:themeColor="text1"/>
        </w:rPr>
        <w:t>;</w:t>
      </w:r>
    </w:p>
    <w:p w:rsidR="005A0BCA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>- смешанное сельское хозяйство – 2;</w:t>
      </w:r>
    </w:p>
    <w:p w:rsidR="00D37F54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строительство жилых и нежилых зданий – 4;</w:t>
      </w:r>
    </w:p>
    <w:p w:rsidR="00D37F54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производство штукатурных работ – 1;</w:t>
      </w:r>
    </w:p>
    <w:p w:rsidR="00D37F54" w:rsidRPr="00FA7521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техническое обслуживание и ремонт автотранспортных средств – 1;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 xml:space="preserve">- торговая деятельность – </w:t>
      </w:r>
      <w:r w:rsidR="00D37F54">
        <w:rPr>
          <w:color w:val="000000" w:themeColor="text1"/>
        </w:rPr>
        <w:t>3</w:t>
      </w:r>
      <w:r w:rsidR="008D7CF0">
        <w:rPr>
          <w:color w:val="000000" w:themeColor="text1"/>
        </w:rPr>
        <w:t>2</w:t>
      </w:r>
      <w:r w:rsidRPr="00FA7521">
        <w:rPr>
          <w:color w:val="000000" w:themeColor="text1"/>
        </w:rPr>
        <w:t>;</w:t>
      </w:r>
    </w:p>
    <w:p w:rsidR="005A0BCA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>- деятельность автомобильного автотранспорта и прочего сухопутного транспорта – 2;</w:t>
      </w:r>
    </w:p>
    <w:p w:rsidR="00D37F54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перевозка грузов – 2;</w:t>
      </w:r>
    </w:p>
    <w:p w:rsidR="00D37F54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деятельность почтовой связи и курьерская деятельность – 2;</w:t>
      </w:r>
    </w:p>
    <w:p w:rsidR="00D37F54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покупка и продажа собственного недвижимого имущества – 4;</w:t>
      </w:r>
    </w:p>
    <w:p w:rsidR="00D37F54" w:rsidRPr="00FA7521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аренда и управление собственным и арендованным недвижимым имуществом – 5;</w:t>
      </w:r>
    </w:p>
    <w:p w:rsidR="005A0BCA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 xml:space="preserve">- деятельность рекламных агентств </w:t>
      </w:r>
      <w:r w:rsidR="00D37F54">
        <w:rPr>
          <w:color w:val="000000" w:themeColor="text1"/>
        </w:rPr>
        <w:t>–</w:t>
      </w:r>
      <w:r w:rsidRPr="00FA7521">
        <w:rPr>
          <w:color w:val="000000" w:themeColor="text1"/>
        </w:rPr>
        <w:t xml:space="preserve"> 1</w:t>
      </w:r>
      <w:r w:rsidR="00D37F54">
        <w:rPr>
          <w:color w:val="000000" w:themeColor="text1"/>
        </w:rPr>
        <w:t>;</w:t>
      </w:r>
    </w:p>
    <w:p w:rsidR="00D37F54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деятельность в области дизайна – 1;</w:t>
      </w:r>
    </w:p>
    <w:p w:rsidR="00D37F54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аренда интеллектуальной собственности – 1</w:t>
      </w:r>
    </w:p>
    <w:p w:rsidR="00D37F54" w:rsidRPr="00FA7521" w:rsidRDefault="00D37F54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 xml:space="preserve">Надо отметить, что </w:t>
      </w:r>
      <w:r w:rsidR="00D37F54">
        <w:rPr>
          <w:color w:val="000000" w:themeColor="text1"/>
        </w:rPr>
        <w:t>наи</w:t>
      </w:r>
      <w:r w:rsidRPr="00FA7521">
        <w:rPr>
          <w:color w:val="000000" w:themeColor="text1"/>
        </w:rPr>
        <w:t xml:space="preserve">большая часть зарегистрированных субъектов малого предпринимательства свою деятельность на территории </w:t>
      </w:r>
      <w:proofErr w:type="spellStart"/>
      <w:r w:rsidRPr="00FA7521">
        <w:rPr>
          <w:color w:val="000000" w:themeColor="text1"/>
        </w:rPr>
        <w:t>Красномихайловского</w:t>
      </w:r>
      <w:proofErr w:type="spellEnd"/>
      <w:r w:rsidRPr="00FA7521">
        <w:rPr>
          <w:color w:val="000000" w:themeColor="text1"/>
        </w:rPr>
        <w:t xml:space="preserve"> СМО РК не осуществляет.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color w:val="000000" w:themeColor="text1"/>
        </w:rPr>
        <w:t>Провести анализ о числе замещенных рабочих мест в субъектах малого и среднего предпринимательства и об обороте товаров (работ, услуг), производимых субъектами малого и среднего предпринимательства в разрезе по видам экономической деятельности не представляется возможным ввиду отсутствия статистической отчетности.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FA7521">
        <w:rPr>
          <w:b/>
          <w:bCs/>
          <w:color w:val="000000" w:themeColor="text1"/>
        </w:rPr>
        <w:t>2. О финансовом, экономическом, социальном состоянии субъектов малого и среднего предпринимательства по видам экономической деятельности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rPr>
          <w:color w:val="000000" w:themeColor="text1"/>
        </w:rPr>
      </w:pPr>
      <w:r w:rsidRPr="00FA7521">
        <w:rPr>
          <w:color w:val="000000" w:themeColor="text1"/>
        </w:rPr>
        <w:t xml:space="preserve">На территории </w:t>
      </w:r>
      <w:proofErr w:type="spellStart"/>
      <w:r w:rsidR="008D7CF0">
        <w:rPr>
          <w:color w:val="000000" w:themeColor="text1"/>
        </w:rPr>
        <w:t>Красномихайловского</w:t>
      </w:r>
      <w:proofErr w:type="spellEnd"/>
      <w:r w:rsidR="008D7CF0">
        <w:rPr>
          <w:color w:val="000000" w:themeColor="text1"/>
        </w:rPr>
        <w:t xml:space="preserve"> сельского муниципального образования</w:t>
      </w:r>
      <w:r w:rsidRPr="00FA7521">
        <w:rPr>
          <w:color w:val="000000" w:themeColor="text1"/>
        </w:rPr>
        <w:t xml:space="preserve"> структуру субъектов малого и среднего предпринимательства составляют: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rPr>
          <w:color w:val="000000" w:themeColor="text1"/>
        </w:rPr>
      </w:pPr>
      <w:r w:rsidRPr="00FA7521">
        <w:rPr>
          <w:b/>
          <w:bCs/>
          <w:i/>
          <w:iCs/>
          <w:color w:val="000000" w:themeColor="text1"/>
        </w:rPr>
        <w:t>Торговля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rPr>
          <w:color w:val="000000" w:themeColor="text1"/>
        </w:rPr>
      </w:pPr>
      <w:r w:rsidRPr="00FA7521">
        <w:rPr>
          <w:color w:val="000000" w:themeColor="text1"/>
        </w:rPr>
        <w:t>В настоящее время на территории поселения функционируют: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rPr>
          <w:color w:val="000000" w:themeColor="text1"/>
        </w:rPr>
      </w:pPr>
      <w:r w:rsidRPr="00FA7521">
        <w:rPr>
          <w:color w:val="000000" w:themeColor="text1"/>
        </w:rPr>
        <w:lastRenderedPageBreak/>
        <w:t xml:space="preserve">1.Объекты торговли – </w:t>
      </w:r>
      <w:r w:rsidR="00B069DF" w:rsidRPr="00FA7521">
        <w:rPr>
          <w:color w:val="000000" w:themeColor="text1"/>
        </w:rPr>
        <w:t>8</w:t>
      </w:r>
      <w:r w:rsidRPr="00FA7521">
        <w:rPr>
          <w:color w:val="000000" w:themeColor="text1"/>
        </w:rPr>
        <w:t>,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rPr>
          <w:color w:val="000000" w:themeColor="text1"/>
        </w:rPr>
      </w:pPr>
      <w:r w:rsidRPr="00FA7521">
        <w:rPr>
          <w:color w:val="000000" w:themeColor="text1"/>
        </w:rPr>
        <w:t>в том числе:</w:t>
      </w:r>
    </w:p>
    <w:p w:rsidR="005A0BCA" w:rsidRPr="00FA7521" w:rsidRDefault="005A0BCA" w:rsidP="005A0BCA">
      <w:pPr>
        <w:pStyle w:val="a3"/>
        <w:shd w:val="clear" w:color="auto" w:fill="FFFFFF"/>
        <w:spacing w:before="105" w:beforeAutospacing="0" w:after="105" w:afterAutospacing="0"/>
        <w:rPr>
          <w:color w:val="000000" w:themeColor="text1"/>
        </w:rPr>
      </w:pPr>
      <w:r w:rsidRPr="00FA7521">
        <w:rPr>
          <w:color w:val="000000" w:themeColor="text1"/>
        </w:rPr>
        <w:t>-Смешанные магазины-</w:t>
      </w:r>
      <w:r w:rsidR="00B069DF" w:rsidRPr="00FA7521">
        <w:rPr>
          <w:color w:val="000000" w:themeColor="text1"/>
        </w:rPr>
        <w:t>7</w:t>
      </w:r>
    </w:p>
    <w:p w:rsidR="002F1401" w:rsidRPr="00FA7521" w:rsidRDefault="00B069D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75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Растениеводство</w:t>
      </w:r>
    </w:p>
    <w:p w:rsidR="00B069DF" w:rsidRPr="00FA7521" w:rsidRDefault="00B069DF" w:rsidP="00B069D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>Смешанное сельское хозяйство – 2, в том числе:</w:t>
      </w:r>
    </w:p>
    <w:p w:rsidR="00B069DF" w:rsidRPr="00FA7521" w:rsidRDefault="00B069DF" w:rsidP="00B069D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>- юридическое лицо -1</w:t>
      </w:r>
    </w:p>
    <w:p w:rsidR="00B069DF" w:rsidRPr="00FA7521" w:rsidRDefault="00B069DF" w:rsidP="00B069D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>- ИП -1</w:t>
      </w:r>
    </w:p>
    <w:p w:rsidR="00B069DF" w:rsidRPr="00FA7521" w:rsidRDefault="00B069DF" w:rsidP="00B069D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>Выращивание зерновых культур – 3</w:t>
      </w:r>
      <w:r w:rsidR="008D7C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B069DF" w:rsidRPr="00FA7521" w:rsidRDefault="00B069DF" w:rsidP="00FA7521">
      <w:pPr>
        <w:pStyle w:val="a5"/>
        <w:rPr>
          <w:color w:val="000000" w:themeColor="text1"/>
        </w:rPr>
      </w:pPr>
      <w:r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8D7C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FA7521"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>открыли ИП –</w:t>
      </w:r>
      <w:r w:rsidR="008D7C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7521" w:rsidRPr="00FA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закрыли ИП - </w:t>
      </w:r>
      <w:bookmarkStart w:id="0" w:name="_GoBack"/>
      <w:bookmarkEnd w:id="0"/>
      <w:r w:rsidR="00CC56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sectPr w:rsidR="00B069DF" w:rsidRPr="00FA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4C6"/>
    <w:multiLevelType w:val="hybridMultilevel"/>
    <w:tmpl w:val="421C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6B"/>
    <w:rsid w:val="0021796B"/>
    <w:rsid w:val="002F1401"/>
    <w:rsid w:val="005A0BCA"/>
    <w:rsid w:val="008D7CF0"/>
    <w:rsid w:val="00B069DF"/>
    <w:rsid w:val="00CC56BD"/>
    <w:rsid w:val="00D37F54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41D1-2CC2-4835-B542-46148668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BCA"/>
    <w:rPr>
      <w:b/>
      <w:bCs/>
    </w:rPr>
  </w:style>
  <w:style w:type="paragraph" w:styleId="a5">
    <w:name w:val="List Paragraph"/>
    <w:basedOn w:val="a"/>
    <w:uiPriority w:val="34"/>
    <w:qFormat/>
    <w:rsid w:val="00B0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2023-02-13T09:55:00Z</dcterms:created>
  <dcterms:modified xsi:type="dcterms:W3CDTF">2024-02-08T07:59:00Z</dcterms:modified>
</cp:coreProperties>
</file>